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1415288"/>
                <wp:effectExtent l="0" t="0" r="0" b="0"/>
                <wp:docPr id="3823" name="Group 3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415288"/>
                          <a:chOff x="0" y="0"/>
                          <a:chExt cx="6684010" cy="141528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210151"/>
                            <a:ext cx="1015487" cy="36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路培鑫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80593" y="210151"/>
                            <a:ext cx="100872" cy="36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08558" y="324001"/>
                            <a:ext cx="356637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05738" y="324001"/>
                            <a:ext cx="910138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届博士研究生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890014" y="324001"/>
                            <a:ext cx="64912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939163" y="324001"/>
                            <a:ext cx="304038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党员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67763" y="324001"/>
                            <a:ext cx="242977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/28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79599" y="324001"/>
                            <a:ext cx="152019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493899" y="324001"/>
                            <a:ext cx="64912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542667" y="324001"/>
                            <a:ext cx="152019" cy="1632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656967" y="210151"/>
                            <a:ext cx="100872" cy="363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288" y="687644"/>
                            <a:ext cx="313216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2984" y="687644"/>
                            <a:ext cx="832270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64080213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879602" y="687644"/>
                            <a:ext cx="231023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5" name="Rectangle 3765"/>
                        <wps:cNvSpPr/>
                        <wps:spPr>
                          <a:xfrm>
                            <a:off x="1079246" y="687644"/>
                            <a:ext cx="1040961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1838682188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6" name="Rectangle 3766"/>
                        <wps:cNvSpPr/>
                        <wps:spPr>
                          <a:xfrm>
                            <a:off x="1862460" y="687644"/>
                            <a:ext cx="183898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000123" y="687644"/>
                            <a:ext cx="639274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qq.com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78659" y="687644"/>
                            <a:ext cx="52797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288" y="916244"/>
                            <a:ext cx="3373314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湖北省武汉市洪山区武汉大学信息管理学院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553335" y="916244"/>
                            <a:ext cx="52797" cy="19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88" y="1229053"/>
                            <a:ext cx="810768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28193" y="1229053"/>
                            <a:ext cx="59997" cy="217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0128D" w:rsidRDefault="00616FB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70C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" name="Shape 4469"/>
                        <wps:cNvSpPr/>
                        <wps:spPr>
                          <a:xfrm>
                            <a:off x="0" y="1409193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90363" y="0"/>
                            <a:ext cx="974725" cy="13665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3" style="width:526.3pt;height:111.44pt;mso-position-horizontal-relative:char;mso-position-vertical-relative:line" coordsize="66840,14152">
                <v:rect id="Rectangle 6" style="position:absolute;width:10154;height:3634;left:182;top:2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b w:val="1"/>
                            <w:sz w:val="40"/>
                          </w:rPr>
                          <w:t xml:space="preserve">路培鑫</w:t>
                        </w:r>
                      </w:p>
                    </w:txbxContent>
                  </v:textbox>
                </v:rect>
                <v:rect id="Rectangle 7" style="position:absolute;width:1008;height:3634;left:7805;top:2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3566;height:1632;left:9085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2022</w:t>
                        </w:r>
                      </w:p>
                    </w:txbxContent>
                  </v:textbox>
                </v:rect>
                <v:rect id="Rectangle 9" style="position:absolute;width:9101;height:1632;left:12057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sz w:val="18"/>
                          </w:rPr>
                          <w:t xml:space="preserve">届博士研究生</w:t>
                        </w:r>
                      </w:p>
                    </w:txbxContent>
                  </v:textbox>
                </v:rect>
                <v:rect id="Rectangle 10" style="position:absolute;width:649;height:1632;left:18900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1" style="position:absolute;width:3040;height:1632;left:19391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sz w:val="18"/>
                          </w:rPr>
                          <w:t xml:space="preserve">党员</w:t>
                        </w:r>
                      </w:p>
                    </w:txbxContent>
                  </v:textbox>
                </v:rect>
                <v:rect id="Rectangle 12" style="position:absolute;width:2429;height:1632;left:21677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/28</w:t>
                        </w:r>
                      </w:p>
                    </w:txbxContent>
                  </v:textbox>
                </v:rect>
                <v:rect id="Rectangle 13" style="position:absolute;width:1520;height:1632;left:23795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sz w:val="18"/>
                          </w:rPr>
                          <w:t xml:space="preserve">岁</w:t>
                        </w:r>
                      </w:p>
                    </w:txbxContent>
                  </v:textbox>
                </v:rect>
                <v:rect id="Rectangle 14" style="position:absolute;width:649;height:1632;left:24938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15" style="position:absolute;width:1520;height:1632;left:25426;top:32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sz w:val="18"/>
                          </w:rPr>
                          <w:t xml:space="preserve">女</w:t>
                        </w:r>
                      </w:p>
                    </w:txbxContent>
                  </v:textbox>
                </v:rect>
                <v:rect id="Rectangle 16" style="position:absolute;width:1008;height:3634;left:26569;top:21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3132;height:1915;left:182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180</w:t>
                        </w:r>
                      </w:p>
                    </w:txbxContent>
                  </v:textbox>
                </v:rect>
                <v:rect id="Rectangle 18" style="position:absolute;width:8322;height:1915;left:2529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64080213</w:t>
                        </w:r>
                      </w:p>
                    </w:txbxContent>
                  </v:textbox>
                </v:rect>
                <v:rect id="Rectangle 19" style="position:absolute;width:2310;height:1915;left:8796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  </w:t>
                        </w:r>
                      </w:p>
                    </w:txbxContent>
                  </v:textbox>
                </v:rect>
                <v:rect id="Rectangle 3765" style="position:absolute;width:10409;height:1915;left:10792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1838682188</w:t>
                        </w:r>
                      </w:p>
                    </w:txbxContent>
                  </v:textbox>
                </v:rect>
                <v:rect id="Rectangle 3766" style="position:absolute;width:1838;height:1915;left:18624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@</w:t>
                        </w:r>
                      </w:p>
                    </w:txbxContent>
                  </v:textbox>
                </v:rect>
                <v:rect id="Rectangle 21" style="position:absolute;width:6392;height:1915;left:20001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qq.com</w:t>
                        </w:r>
                      </w:p>
                    </w:txbxContent>
                  </v:textbox>
                </v:rect>
                <v:rect id="Rectangle 22" style="position:absolute;width:527;height:1915;left:24786;top:68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33733;height:1915;left:182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</w:rPr>
                          <w:t xml:space="preserve">湖北省武汉市洪山区武汉大学信息管理学院</w:t>
                        </w:r>
                      </w:p>
                    </w:txbxContent>
                  </v:textbox>
                </v:rect>
                <v:rect id="Rectangle 24" style="position:absolute;width:527;height:1915;left:25533;top:9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8107;height:2176;left:182;top:12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Microsoft YaHei UI" w:hAnsi="Microsoft YaHei UI" w:eastAsia="Microsoft YaHei UI" w:ascii="Microsoft YaHei UI"/>
                            <w:b w:val="1"/>
                            <w:color w:val="0070c0"/>
                            <w:sz w:val="24"/>
                          </w:rPr>
                          <w:t xml:space="preserve">教育背景</w:t>
                        </w:r>
                      </w:p>
                    </w:txbxContent>
                  </v:textbox>
                </v:rect>
                <v:rect id="Rectangle 26" style="position:absolute;width:599;height:2176;left:6281;top:12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70c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70" style="position:absolute;width:66840;height:91;left:0;top:14091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  <v:shape id="Picture 316" style="position:absolute;width:9747;height:13665;left:51903;top:0;" filled="f">
                  <v:imagedata r:id="rId8"/>
                </v:shape>
              </v:group>
            </w:pict>
          </mc:Fallback>
        </mc:AlternateContent>
      </w:r>
    </w:p>
    <w:p w:rsidR="00B0128D" w:rsidRDefault="00616FBC">
      <w:pPr>
        <w:spacing w:after="5" w:line="341" w:lineRule="auto"/>
        <w:ind w:left="-5" w:right="0"/>
        <w:jc w:val="left"/>
      </w:pPr>
      <w:r>
        <w:t xml:space="preserve">2017.09-2022.06             </w:t>
      </w:r>
      <w:r>
        <w:t>武汉大学</w:t>
      </w:r>
      <w:r>
        <w:t xml:space="preserve">                               </w:t>
      </w:r>
      <w:r>
        <w:t>硕博</w:t>
      </w:r>
      <w:r>
        <w:t>/</w:t>
      </w:r>
      <w:r>
        <w:t>情报学</w:t>
      </w:r>
      <w:r>
        <w:t xml:space="preserve"> </w:t>
      </w:r>
      <w:r>
        <w:rPr>
          <w:rFonts w:ascii="Wingdings" w:eastAsia="Wingdings" w:hAnsi="Wingdings" w:cs="Wingdings"/>
        </w:rPr>
        <w:t></w:t>
      </w:r>
      <w:r>
        <w:rPr>
          <w:b/>
        </w:rPr>
        <w:t xml:space="preserve"> </w:t>
      </w:r>
      <w:r>
        <w:t>管理科学与工程</w:t>
      </w:r>
      <w:r>
        <w:t xml:space="preserve">  </w:t>
      </w:r>
      <w:r>
        <w:t>导师：卢龙</w:t>
      </w:r>
      <w:r>
        <w:t xml:space="preserve"> </w:t>
      </w:r>
      <w:r>
        <w:t>教授</w:t>
      </w:r>
      <w:r>
        <w:t xml:space="preserve">                 </w:t>
      </w:r>
      <w:r>
        <w:t xml:space="preserve">                             </w:t>
      </w:r>
    </w:p>
    <w:p w:rsidR="00B0128D" w:rsidRDefault="00220D6B">
      <w:pPr>
        <w:spacing w:line="341" w:lineRule="auto"/>
        <w:ind w:left="-5"/>
      </w:pPr>
      <w:r>
        <w:t xml:space="preserve">2019.03-2020.03 </w:t>
      </w:r>
      <w:r>
        <w:tab/>
        <w:t xml:space="preserve">     </w:t>
      </w:r>
      <w:r w:rsidR="00616FBC">
        <w:t>美国辛辛那提大学</w:t>
      </w:r>
      <w:r>
        <w:t xml:space="preserve">                  </w:t>
      </w:r>
      <w:r w:rsidR="00616FBC">
        <w:t>交换生</w:t>
      </w:r>
      <w:r w:rsidR="00616FBC">
        <w:t>/</w:t>
      </w:r>
      <w:r w:rsidR="00616FBC">
        <w:t>信息分析导师：</w:t>
      </w:r>
      <w:r w:rsidR="00616FBC">
        <w:t xml:space="preserve">Peter White  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</w:t>
      </w:r>
      <w:r w:rsidR="00616FBC">
        <w:t xml:space="preserve">    </w:t>
      </w:r>
      <w:r w:rsidR="00616FBC">
        <w:t>系主任</w:t>
      </w:r>
      <w:r w:rsidR="00616FBC">
        <w:t xml:space="preserve"> </w:t>
      </w:r>
    </w:p>
    <w:p w:rsidR="00B0128D" w:rsidRDefault="00220D6B">
      <w:pPr>
        <w:tabs>
          <w:tab w:val="center" w:pos="2100"/>
          <w:tab w:val="center" w:pos="6188"/>
        </w:tabs>
        <w:spacing w:after="133"/>
        <w:ind w:left="-15" w:right="0" w:firstLine="0"/>
        <w:jc w:val="left"/>
      </w:pPr>
      <w:r>
        <w:t xml:space="preserve">2013.09-2017.06            </w:t>
      </w:r>
      <w:r w:rsidR="00616FBC">
        <w:t>华中科技大学</w:t>
      </w:r>
      <w:r>
        <w:t xml:space="preserve">                        </w:t>
      </w:r>
      <w:bookmarkStart w:id="0" w:name="_GoBack"/>
      <w:bookmarkEnd w:id="0"/>
      <w:r w:rsidR="00616FBC">
        <w:t xml:space="preserve"> </w:t>
      </w:r>
      <w:r w:rsidR="00616FBC">
        <w:t>本科</w:t>
      </w:r>
      <w:r w:rsidR="00616FBC">
        <w:t>/</w:t>
      </w:r>
      <w:r w:rsidR="00616FBC">
        <w:t>信息管理与信息系统</w:t>
      </w:r>
      <w:r w:rsidR="00616FBC">
        <w:t xml:space="preserve">  </w:t>
      </w:r>
    </w:p>
    <w:p w:rsidR="00B0128D" w:rsidRDefault="00616FBC">
      <w:pPr>
        <w:pStyle w:val="1"/>
        <w:ind w:left="-5"/>
      </w:pPr>
      <w:r>
        <w:t>主修课程</w:t>
      </w:r>
      <w: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24" name="Group 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71" name="Shape 4471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4" style="width:526.3pt;height:0.47998pt;mso-position-horizontal-relative:char;mso-position-vertical-relative:line" coordsize="66840,60">
                <v:shape id="Shape 4472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spacing w:after="5"/>
        <w:ind w:left="-5" w:right="103"/>
        <w:jc w:val="left"/>
      </w:pPr>
      <w:r>
        <w:t>本科：数据结构</w:t>
      </w:r>
      <w:r>
        <w:t xml:space="preserve"> </w:t>
      </w:r>
      <w:r>
        <w:t>数据库设计</w:t>
      </w:r>
      <w:r>
        <w:t xml:space="preserve">  </w:t>
      </w:r>
      <w:r>
        <w:t>管理学基础</w:t>
      </w:r>
      <w:r>
        <w:t xml:space="preserve">  </w:t>
      </w:r>
      <w:r>
        <w:t>信息管理概论</w:t>
      </w:r>
      <w:r>
        <w:t xml:space="preserve">  </w:t>
      </w:r>
      <w:r>
        <w:t>信息组织</w:t>
      </w:r>
      <w:r>
        <w:t xml:space="preserve">    </w:t>
      </w:r>
      <w:r>
        <w:t>管理信息系统</w:t>
      </w:r>
      <w:r>
        <w:t xml:space="preserve">    </w:t>
      </w:r>
      <w:r>
        <w:t>信息技术评估与项目管理</w:t>
      </w:r>
      <w:r>
        <w:t xml:space="preserve">  </w:t>
      </w:r>
      <w:r>
        <w:t>医学文献检索</w:t>
      </w:r>
      <w:r>
        <w:t xml:space="preserve"> </w:t>
      </w:r>
      <w:r>
        <w:t>经济学基础</w:t>
      </w:r>
      <w:r>
        <w:t xml:space="preserve">  </w:t>
      </w:r>
      <w:r>
        <w:t>数据库设计</w:t>
      </w:r>
      <w:r>
        <w:t xml:space="preserve">  </w:t>
      </w:r>
      <w:r>
        <w:t>医学信息分析与预测</w:t>
      </w:r>
      <w:r>
        <w:t xml:space="preserve">   Java </w:t>
      </w:r>
      <w:r>
        <w:t>语言程序设计</w:t>
      </w:r>
      <w:r>
        <w:t xml:space="preserve">  </w:t>
      </w:r>
      <w:r>
        <w:t>硕士：网络用户行为</w:t>
      </w:r>
      <w:r>
        <w:t xml:space="preserve">  </w:t>
      </w:r>
      <w:r>
        <w:t>信息系统研究方法</w:t>
      </w:r>
      <w:r>
        <w:t xml:space="preserve">  </w:t>
      </w:r>
      <w:r>
        <w:t>图书情报与档案管理研究方法论</w:t>
      </w:r>
      <w:r>
        <w:t xml:space="preserve">  </w:t>
      </w:r>
      <w:r>
        <w:t>信息管理国际学术前沿</w:t>
      </w:r>
      <w:r>
        <w:t xml:space="preserve"> </w:t>
      </w:r>
      <w:r>
        <w:t>信息计量与科学评价</w:t>
      </w:r>
      <w:r>
        <w:t xml:space="preserve">  </w:t>
      </w:r>
      <w:r>
        <w:t>信息分析与竞争情报</w:t>
      </w:r>
      <w:r>
        <w:t xml:space="preserve">  </w:t>
      </w:r>
      <w:r>
        <w:t>情报学理论</w:t>
      </w:r>
      <w:r>
        <w:t xml:space="preserve">  </w:t>
      </w:r>
      <w:r>
        <w:t>数据组织与数据挖掘</w:t>
      </w:r>
      <w:r>
        <w:t xml:space="preserve">  </w:t>
      </w:r>
      <w:r>
        <w:t>战略管理</w:t>
      </w:r>
      <w:r>
        <w:t xml:space="preserve">  </w:t>
      </w:r>
      <w:r>
        <w:t>计算机网络理论与技术博士：</w:t>
      </w:r>
      <w:r>
        <w:t xml:space="preserve"> </w:t>
      </w:r>
    </w:p>
    <w:p w:rsidR="00B0128D" w:rsidRDefault="00616FBC">
      <w:pPr>
        <w:spacing w:after="5"/>
        <w:ind w:left="-5" w:right="1394"/>
        <w:jc w:val="left"/>
      </w:pPr>
      <w:r>
        <w:t>信息系统模型与方法</w:t>
      </w:r>
      <w:r>
        <w:t xml:space="preserve">  </w:t>
      </w:r>
      <w:r>
        <w:t>竞争情报理论与应用</w:t>
      </w:r>
      <w:r>
        <w:t xml:space="preserve">   </w:t>
      </w:r>
      <w:r>
        <w:t>数据挖掘与商务智能</w:t>
      </w:r>
      <w:r>
        <w:t xml:space="preserve">  </w:t>
      </w:r>
      <w:r>
        <w:t>管理学研究方法论</w:t>
      </w:r>
      <w:r>
        <w:rPr>
          <w:b/>
          <w:color w:val="0070C0"/>
          <w:sz w:val="24"/>
        </w:rPr>
        <w:t>研究方向</w:t>
      </w:r>
      <w:r>
        <w:rPr>
          <w:b/>
          <w:color w:val="0070C0"/>
          <w:sz w:val="24"/>
        </w:rP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25" name="Group 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73" name="Shape 4473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5" style="width:526.3pt;height:0.480011pt;mso-position-horizontal-relative:char;mso-position-vertical-relative:line" coordsize="66840,60">
                <v:shape id="Shape 4474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spacing w:after="5"/>
        <w:ind w:left="-5" w:right="0"/>
        <w:jc w:val="left"/>
      </w:pPr>
      <w:r>
        <w:t>信息服务</w:t>
      </w:r>
      <w:r>
        <w:t xml:space="preserve">                 </w:t>
      </w:r>
      <w:r>
        <w:t>信息分析</w:t>
      </w:r>
      <w:r>
        <w:t xml:space="preserve">                 </w:t>
      </w:r>
      <w:r>
        <w:t>人工智能</w:t>
      </w:r>
      <w:r>
        <w:t xml:space="preserve">                   </w:t>
      </w:r>
      <w:r>
        <w:t>信息融合</w:t>
      </w:r>
      <w:r>
        <w:t xml:space="preserve">                      </w:t>
      </w:r>
      <w:r>
        <w:rPr>
          <w:b/>
          <w:color w:val="0070C0"/>
          <w:sz w:val="24"/>
        </w:rPr>
        <w:t>专长和技能</w:t>
      </w:r>
      <w:r>
        <w:rPr>
          <w:b/>
          <w:color w:val="0070C0"/>
          <w:sz w:val="24"/>
        </w:rP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26" name="Group 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75" name="Shape 4475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6" style="width:526.3pt;height:0.480011pt;mso-position-horizontal-relative:char;mso-position-vertical-relative:line" coordsize="66840,60">
                <v:shape id="Shape 4476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spacing w:after="5"/>
        <w:ind w:left="-5" w:right="5810"/>
        <w:jc w:val="left"/>
      </w:pPr>
      <w:r>
        <w:t>英语：六级，英文论文写作熟练编程：</w:t>
      </w:r>
      <w:r>
        <w:t>Python</w:t>
      </w:r>
      <w:r>
        <w:t>、</w:t>
      </w:r>
      <w:r>
        <w:t xml:space="preserve">R </w:t>
      </w:r>
      <w:r>
        <w:t>语言</w:t>
      </w:r>
      <w:r>
        <w:t xml:space="preserve"> </w:t>
      </w:r>
    </w:p>
    <w:p w:rsidR="00B0128D" w:rsidRDefault="00616FBC">
      <w:pPr>
        <w:spacing w:after="5"/>
        <w:ind w:left="-5" w:right="0"/>
        <w:jc w:val="left"/>
      </w:pPr>
      <w:r>
        <w:t>研究方法：文本分析、情感分析、机器学习、深度学习、社会调查等其他管理学和计算机分析方法</w:t>
      </w:r>
      <w:r>
        <w:t xml:space="preserve">      </w:t>
      </w:r>
      <w:r>
        <w:rPr>
          <w:b/>
          <w:color w:val="0070C0"/>
          <w:sz w:val="24"/>
        </w:rPr>
        <w:t>科研项目</w:t>
      </w:r>
      <w:r>
        <w:rPr>
          <w:b/>
          <w:color w:val="0070C0"/>
          <w:sz w:val="24"/>
        </w:rP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27" name="Group 3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77" name="Shape 4477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7" style="width:526.3pt;height:0.47998pt;mso-position-horizontal-relative:char;mso-position-vertical-relative:line" coordsize="66840,60">
                <v:shape id="Shape 4478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numPr>
          <w:ilvl w:val="0"/>
          <w:numId w:val="1"/>
        </w:numPr>
        <w:spacing w:after="12"/>
        <w:ind w:right="0" w:hanging="420"/>
        <w:jc w:val="left"/>
      </w:pPr>
      <w:r>
        <w:t>国家重点研发计划子课题</w:t>
      </w:r>
      <w:r>
        <w:t>“</w:t>
      </w:r>
      <w:r>
        <w:t>脑卒中复发大数据分析处理技术研究及平台搭建</w:t>
      </w:r>
      <w:r>
        <w:t>”</w:t>
      </w:r>
      <w:r>
        <w:t>：</w:t>
      </w:r>
      <w:r>
        <w:rPr>
          <w:color w:val="767171"/>
        </w:rPr>
        <w:t>负责项目书的书写，整体模型的设计。主要利用可穿戴设备上的脑电和血压、心率等数</w:t>
      </w:r>
      <w:r>
        <w:rPr>
          <w:color w:val="767171"/>
        </w:rPr>
        <w:t>据，搭建深度学习模型，进行脑卒中预测。</w:t>
      </w:r>
      <w:r>
        <w:rPr>
          <w:color w:val="767171"/>
        </w:rPr>
        <w:t xml:space="preserve"> </w:t>
      </w:r>
    </w:p>
    <w:p w:rsidR="00B0128D" w:rsidRDefault="00616FBC">
      <w:pPr>
        <w:numPr>
          <w:ilvl w:val="0"/>
          <w:numId w:val="1"/>
        </w:numPr>
        <w:spacing w:after="12"/>
        <w:ind w:right="0" w:hanging="420"/>
        <w:jc w:val="left"/>
      </w:pPr>
      <w:r>
        <w:t>国自科项目</w:t>
      </w:r>
      <w:r>
        <w:t>“</w:t>
      </w:r>
      <w:r>
        <w:t>一种基于深度学习神经网络的自闭症谱系障碍诊断模型设计</w:t>
      </w:r>
      <w:r>
        <w:t>”</w:t>
      </w:r>
      <w:r>
        <w:rPr>
          <w:color w:val="767171"/>
        </w:rPr>
        <w:t>：负责医学影像、基因数据的预处理以及多模态数据融合框架的搭建实施。主要利用</w:t>
      </w:r>
      <w:r>
        <w:rPr>
          <w:color w:val="767171"/>
        </w:rPr>
        <w:t xml:space="preserve"> </w:t>
      </w:r>
      <w:r>
        <w:rPr>
          <w:color w:val="767171"/>
        </w:rPr>
        <w:t xml:space="preserve">Python </w:t>
      </w:r>
      <w:r>
        <w:rPr>
          <w:color w:val="767171"/>
        </w:rPr>
        <w:t>和</w:t>
      </w:r>
      <w:r>
        <w:rPr>
          <w:color w:val="767171"/>
        </w:rPr>
        <w:t xml:space="preserve"> </w:t>
      </w:r>
      <w:r>
        <w:rPr>
          <w:color w:val="767171"/>
        </w:rPr>
        <w:t xml:space="preserve">Matlab </w:t>
      </w:r>
      <w:r>
        <w:rPr>
          <w:color w:val="767171"/>
        </w:rPr>
        <w:t>进行医学图像的预处理和多模态数据融合框架搭建。</w:t>
      </w:r>
      <w:r>
        <w:rPr>
          <w:color w:val="767171"/>
        </w:rPr>
        <w:t xml:space="preserve"> </w:t>
      </w:r>
    </w:p>
    <w:p w:rsidR="00B0128D" w:rsidRDefault="00616FBC">
      <w:pPr>
        <w:numPr>
          <w:ilvl w:val="0"/>
          <w:numId w:val="1"/>
        </w:numPr>
        <w:spacing w:after="5"/>
        <w:ind w:right="0" w:hanging="420"/>
        <w:jc w:val="left"/>
      </w:pPr>
      <w:r>
        <w:t>国自科重点项目</w:t>
      </w:r>
      <w:r>
        <w:t>“</w:t>
      </w:r>
      <w:r>
        <w:t>基于医疗影像深度学习的</w:t>
      </w:r>
      <w:r>
        <w:t xml:space="preserve"> </w:t>
      </w:r>
      <w:r>
        <w:t xml:space="preserve">HIV </w:t>
      </w:r>
      <w:r>
        <w:t>脑认知模型及其临床应用</w:t>
      </w:r>
      <w:r>
        <w:t>”</w:t>
      </w:r>
      <w:r>
        <w:t>：</w:t>
      </w:r>
      <w:r>
        <w:rPr>
          <w:color w:val="767171"/>
        </w:rPr>
        <w:t>负责医学影像的预处理。</w:t>
      </w:r>
      <w:r>
        <w:rPr>
          <w:color w:val="767171"/>
        </w:rPr>
        <w:t xml:space="preserve"> </w:t>
      </w:r>
    </w:p>
    <w:p w:rsidR="00B0128D" w:rsidRDefault="00616FBC">
      <w:pPr>
        <w:numPr>
          <w:ilvl w:val="0"/>
          <w:numId w:val="1"/>
        </w:numPr>
        <w:ind w:right="0" w:hanging="420"/>
        <w:jc w:val="left"/>
      </w:pPr>
      <w:r>
        <w:t>合作项目</w:t>
      </w:r>
      <w:r>
        <w:t>“</w:t>
      </w:r>
      <w:r>
        <w:t xml:space="preserve">The Cincinnati Cohort Biomarker Program(CCBP): </w:t>
      </w:r>
      <w:r>
        <w:rPr>
          <w:color w:val="767171"/>
        </w:rPr>
        <w:t>负责文献调研，总结现有的神经退行性疾病的生物标志物的种类，收集方法，筛选标准，以及应用等。</w:t>
      </w:r>
      <w:r>
        <w:rPr>
          <w:color w:val="767171"/>
        </w:rPr>
        <w:t xml:space="preserve"> </w:t>
      </w:r>
    </w:p>
    <w:p w:rsidR="00B0128D" w:rsidRDefault="00616FBC">
      <w:pPr>
        <w:pStyle w:val="1"/>
        <w:ind w:left="-5"/>
      </w:pPr>
      <w:r>
        <w:t>论文发表</w:t>
      </w:r>
      <w: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79" name="Shape 4479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8" style="width:526.3pt;height:0.47998pt;mso-position-horizontal-relative:char;mso-position-vertical-relative:line" coordsize="66840,60">
                <v:shape id="Shape 4480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numPr>
          <w:ilvl w:val="0"/>
          <w:numId w:val="2"/>
        </w:numPr>
        <w:ind w:right="21" w:hanging="360"/>
      </w:pPr>
      <w:r>
        <w:rPr>
          <w:b/>
        </w:rPr>
        <w:t xml:space="preserve">Lu, P., </w:t>
      </w:r>
      <w:r>
        <w:t>Hu, L., Zhang, N., Liang, H., Tian, T., &amp; Lu, L. (2021).</w:t>
      </w:r>
      <w:r>
        <w:rPr>
          <w:rFonts w:ascii="Calibri" w:eastAsia="Calibri" w:hAnsi="Calibri" w:cs="Calibri"/>
        </w:rPr>
        <w:t xml:space="preserve"> </w:t>
      </w:r>
      <w:r>
        <w:t xml:space="preserve">A two-stage model for predicting mild </w:t>
      </w:r>
      <w:r>
        <w:t>cognitive impairment to Alzheimer’s disease conversion</w:t>
      </w:r>
      <w:r>
        <w:t>.</w:t>
      </w:r>
      <w:r>
        <w:rPr>
          <w:rFonts w:ascii="Calibri" w:eastAsia="Calibri" w:hAnsi="Calibri" w:cs="Calibri"/>
        </w:rPr>
        <w:t xml:space="preserve"> </w:t>
      </w:r>
      <w:r>
        <w:t xml:space="preserve">Frontiers in Aging Neuroscience (SCI Q1, </w:t>
      </w:r>
    </w:p>
    <w:p w:rsidR="00B0128D" w:rsidRDefault="00616FBC">
      <w:pPr>
        <w:ind w:left="370" w:right="21"/>
      </w:pPr>
      <w:r>
        <w:t xml:space="preserve">IF=5.75)  </w:t>
      </w:r>
    </w:p>
    <w:p w:rsidR="00B0128D" w:rsidRDefault="00616FBC">
      <w:pPr>
        <w:numPr>
          <w:ilvl w:val="0"/>
          <w:numId w:val="2"/>
        </w:numPr>
        <w:spacing w:after="5"/>
        <w:ind w:right="21" w:hanging="360"/>
      </w:pPr>
      <w:r>
        <w:t xml:space="preserve">Zhang K and </w:t>
      </w:r>
      <w:r>
        <w:rPr>
          <w:b/>
        </w:rPr>
        <w:t xml:space="preserve">Lu, P.* </w:t>
      </w:r>
      <w:r>
        <w:t xml:space="preserve">(2022) </w:t>
      </w:r>
      <w:r>
        <w:t>“What are the key indicators for evaluati</w:t>
      </w:r>
      <w:r>
        <w:t xml:space="preserve">ng the service satisfaction of </w:t>
      </w:r>
      <w:r>
        <w:t>WeChat official accounts in Chinese academic libraries?” Library Hi Tech</w:t>
      </w:r>
      <w:r>
        <w:t>. (</w:t>
      </w:r>
      <w:r>
        <w:t>通讯，</w:t>
      </w:r>
      <w:r>
        <w:t>SSCI Q2, IF=</w:t>
      </w:r>
      <w:r>
        <w:rPr>
          <w:rFonts w:ascii="Calibri" w:eastAsia="Calibri" w:hAnsi="Calibri" w:cs="Calibri"/>
          <w:b/>
        </w:rPr>
        <w:t xml:space="preserve"> </w:t>
      </w:r>
      <w:r>
        <w:t>2.313)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rPr>
          <w:b/>
        </w:rPr>
        <w:lastRenderedPageBreak/>
        <w:t>Lu, P.,</w:t>
      </w:r>
      <w:r>
        <w:t xml:space="preserve"> Li, X., Hu, L., &amp; Lu, L. (2021). Integ</w:t>
      </w:r>
      <w:r>
        <w:t>rating genomic and resting State fMRI for efficient autism spectrum disorder classification. Multimedia Tools and Applications, 1-12. (SCI Q3, IF=2.757)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rPr>
          <w:b/>
        </w:rPr>
        <w:t>Lu, P.</w:t>
      </w:r>
      <w:r>
        <w:t xml:space="preserve">, Li, X., Lu, L., &amp; Zhang, Y. (2020). The psychological states of people after Wuhan eased the </w:t>
      </w:r>
      <w:r>
        <w:t>lockdown. PLoS ONE, 15.</w:t>
      </w:r>
      <w:r>
        <w:t>（</w:t>
      </w:r>
      <w:r>
        <w:t>SCI Q2</w:t>
      </w:r>
      <w:r>
        <w:t>，</w:t>
      </w:r>
      <w:r>
        <w:t>IF=3.240</w:t>
      </w:r>
      <w:r>
        <w:t>）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Zhao, W., </w:t>
      </w:r>
      <w:r>
        <w:rPr>
          <w:b/>
        </w:rPr>
        <w:t>Lu, P.</w:t>
      </w:r>
      <w:r>
        <w:t xml:space="preserve">, Yu, S., &amp; Lu, L. (2020). Consumer health information needs in China </w:t>
      </w:r>
      <w:r>
        <w:t>–</w:t>
      </w:r>
      <w:r>
        <w:t xml:space="preserve"> a case study of depression based on a Social Q&amp;A community. BMC Medical Informatics and Decision Making, 20.(</w:t>
      </w:r>
      <w:r>
        <w:t>共同一作</w:t>
      </w:r>
      <w:r>
        <w:t>,SCI Q3, IF=2</w:t>
      </w:r>
      <w:r>
        <w:t>.769)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rPr>
          <w:b/>
        </w:rPr>
        <w:t>Lu, P</w:t>
      </w:r>
      <w:r>
        <w:t xml:space="preserve"> and Zhao, W "Research on the privacy protection of electronic health records", Proc. SPIE 11584, </w:t>
      </w:r>
    </w:p>
    <w:p w:rsidR="00B0128D" w:rsidRDefault="00616FBC">
      <w:pPr>
        <w:ind w:left="370" w:right="21"/>
      </w:pPr>
      <w:r>
        <w:t xml:space="preserve">2020 International Conference on Image, Video Processing and </w:t>
      </w:r>
    </w:p>
    <w:p w:rsidR="00B0128D" w:rsidRDefault="00616FBC">
      <w:pPr>
        <w:ind w:left="370" w:right="21"/>
      </w:pPr>
      <w:r>
        <w:t>Artificial Intelligence,1158427 (10 November 2020); https://doi.org/10.1117/12.258</w:t>
      </w:r>
      <w:r>
        <w:t>4813</w:t>
      </w:r>
      <w:r>
        <w:t>（</w:t>
      </w:r>
      <w:r>
        <w:t xml:space="preserve">EI </w:t>
      </w:r>
      <w:r>
        <w:t>检索）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Li, X., </w:t>
      </w:r>
      <w:r>
        <w:rPr>
          <w:b/>
        </w:rPr>
        <w:t>Lu, P.</w:t>
      </w:r>
      <w:r>
        <w:t>, Hu, L., Wang, X., &amp; Lu, L. (2021). A novel self-learning semi-supervised deep learning network to detect fake news on social media. Multimedia Tools and Applications, 1 - 9. (SCI Q3</w:t>
      </w:r>
      <w:r>
        <w:t>，</w:t>
      </w:r>
      <w:r>
        <w:t xml:space="preserve"> </w:t>
      </w:r>
      <w:r>
        <w:t>IF=2.757)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Li, X., </w:t>
      </w:r>
      <w:r>
        <w:rPr>
          <w:b/>
        </w:rPr>
        <w:t>Lu, P.,</w:t>
      </w:r>
      <w:r>
        <w:t xml:space="preserve"> Hu, L., Huang, T</w:t>
      </w:r>
      <w:r>
        <w:t xml:space="preserve">., &amp; Lu, L. (2020). Factors Associated with Mental Health Results among Workers with Income Losses Exposed to COVID-19 in China. International Journal of Environmental </w:t>
      </w:r>
    </w:p>
    <w:p w:rsidR="00B0128D" w:rsidRDefault="00616FBC">
      <w:pPr>
        <w:ind w:left="370" w:right="21"/>
      </w:pPr>
      <w:r>
        <w:t>Research and Public Health, 17. (SSCI Q1</w:t>
      </w:r>
      <w:r>
        <w:t>，</w:t>
      </w:r>
      <w:r>
        <w:t>IF=3.390)</w:t>
      </w:r>
      <w:r>
        <w:rPr>
          <w:rFonts w:ascii="Calibri" w:eastAsia="Calibri" w:hAnsi="Calibri" w:cs="Calibri"/>
        </w:rPr>
        <w:t xml:space="preserve"> </w:t>
      </w:r>
      <w:r>
        <w:t xml:space="preserve">1660-4601 2020-08-01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Chen, T., </w:t>
      </w:r>
      <w:r>
        <w:rPr>
          <w:b/>
        </w:rPr>
        <w:t xml:space="preserve">Lu, </w:t>
      </w:r>
      <w:r>
        <w:rPr>
          <w:b/>
        </w:rPr>
        <w:t>P.</w:t>
      </w:r>
      <w:r>
        <w:t xml:space="preserve">, &amp; Lu, L. (2020). Design of ASD Subtyping Approach based on Multi-Omics Data to Promote Personalized Healthcare. HICSS. 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Yeo, S., Zhu, X., Okamoto, T., Hao, M., Wang, C., </w:t>
      </w:r>
      <w:r>
        <w:rPr>
          <w:b/>
        </w:rPr>
        <w:t>Lu, P.,</w:t>
      </w:r>
      <w:r>
        <w:t xml:space="preserve"> Lu, L., &amp; Guan, J. (2020). eLife, 9. (SCI Q1 TOP, IF=8.140)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>Sturchio, A.</w:t>
      </w:r>
      <w:r>
        <w:t xml:space="preserve">, Marsili, L., Vizcarra, J.A., Dwivedi, A., Kauffman, M., Duker, A., </w:t>
      </w:r>
      <w:r>
        <w:rPr>
          <w:b/>
        </w:rPr>
        <w:t>Lu, P.</w:t>
      </w:r>
      <w:r>
        <w:t xml:space="preserve">, Pauciulo, M., Wissel, </w:t>
      </w:r>
    </w:p>
    <w:p w:rsidR="00B0128D" w:rsidRDefault="00616FBC">
      <w:pPr>
        <w:ind w:left="370" w:right="21"/>
      </w:pPr>
      <w:r>
        <w:t xml:space="preserve">B.D., Hill, E., Stecher, B., Keeling, E.G., Vagal, A., Wang, L.L., Haslam, D., Robson, M., Tanner, C., Hagey, D.W., Andaloussi, S.E., Ezzat, K., Fleming, R., Lu, L., Little, M., &amp; Espay, A. (2020). Phenotype-Agnostic </w:t>
      </w:r>
    </w:p>
    <w:p w:rsidR="00B0128D" w:rsidRDefault="00616FBC">
      <w:pPr>
        <w:ind w:left="370" w:right="21"/>
      </w:pPr>
      <w:r>
        <w:t>Molecular Subtyping of Neurodegenerati</w:t>
      </w:r>
      <w:r>
        <w:t>ve Disorders: The Cincinnati Cohort Biomarker Program (CCBP). Frontiers in Aging Neuroscience, 12. (SCI Q2</w:t>
      </w:r>
      <w:r>
        <w:t>，</w:t>
      </w:r>
      <w:r>
        <w:t xml:space="preserve">IF=5.750) </w:t>
      </w:r>
    </w:p>
    <w:p w:rsidR="00B0128D" w:rsidRDefault="00616FBC">
      <w:pPr>
        <w:numPr>
          <w:ilvl w:val="0"/>
          <w:numId w:val="2"/>
        </w:numPr>
        <w:ind w:right="21" w:hanging="360"/>
      </w:pPr>
      <w:r>
        <w:t xml:space="preserve">Hong, L., Luo, M., Wang, R., </w:t>
      </w:r>
      <w:r>
        <w:rPr>
          <w:b/>
        </w:rPr>
        <w:t>Lu, P.,</w:t>
      </w:r>
      <w:r>
        <w:t xml:space="preserve"> </w:t>
      </w:r>
      <w:r>
        <w:t xml:space="preserve">Lu, W., &amp; Lu, L. (2018). Big Data in Health Care: Applications and Challenges. Data and Information Management, 2, 175 - 197. </w:t>
      </w:r>
    </w:p>
    <w:p w:rsidR="00B0128D" w:rsidRDefault="00616FBC">
      <w:pPr>
        <w:numPr>
          <w:ilvl w:val="0"/>
          <w:numId w:val="2"/>
        </w:numPr>
        <w:spacing w:after="5"/>
        <w:ind w:right="21" w:hanging="360"/>
      </w:pPr>
      <w:r>
        <w:t>赵安琪</w:t>
      </w:r>
      <w:r>
        <w:t>,</w:t>
      </w:r>
      <w:r>
        <w:t>赵海平</w:t>
      </w:r>
      <w:r>
        <w:t>,</w:t>
      </w:r>
      <w:r>
        <w:rPr>
          <w:b/>
        </w:rPr>
        <w:t>路培鑫</w:t>
      </w:r>
      <w:r>
        <w:t>.</w:t>
      </w:r>
      <w:r>
        <w:t>基于社会化问答社区的抑郁症健康信息需求研究</w:t>
      </w:r>
      <w:r>
        <w:t>[J].</w:t>
      </w:r>
      <w:r>
        <w:t>中华医学图书情报杂志</w:t>
      </w:r>
      <w:r>
        <w:t>,2018,27(09):38-45.</w:t>
      </w:r>
      <w:r>
        <w:t>（中文核心）</w:t>
      </w:r>
      <w:r>
        <w:t xml:space="preserve"> </w:t>
      </w:r>
    </w:p>
    <w:p w:rsidR="00B0128D" w:rsidRDefault="00616FBC">
      <w:pPr>
        <w:pStyle w:val="1"/>
        <w:ind w:left="-5"/>
      </w:pPr>
      <w:r>
        <w:t>工作论文</w:t>
      </w:r>
      <w: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7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7"/>
                          <a:chOff x="0" y="0"/>
                          <a:chExt cx="6684010" cy="6097"/>
                        </a:xfrm>
                      </wpg:grpSpPr>
                      <wps:wsp>
                        <wps:cNvPr id="4481" name="Shape 4481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29" style="width:526.3pt;height:0.480103pt;mso-position-horizontal-relative:char;mso-position-vertical-relative:line" coordsize="66840,60">
                <v:shape id="Shape 4482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ind w:left="-5" w:right="418"/>
      </w:pPr>
      <w:r>
        <w:t>14.</w:t>
      </w:r>
      <w:r>
        <w:rPr>
          <w:rFonts w:ascii="Arial" w:eastAsia="Arial" w:hAnsi="Arial" w:cs="Arial"/>
        </w:rPr>
        <w:t xml:space="preserve"> </w:t>
      </w:r>
      <w:r>
        <w:t>Multi-modal data fusion for improved MCI to</w:t>
      </w:r>
      <w:r>
        <w:t xml:space="preserve"> AD conversion prediction(</w:t>
      </w:r>
      <w:r>
        <w:t>一作，投稿中）</w:t>
      </w:r>
      <w:r>
        <w:rPr>
          <w:b/>
          <w:color w:val="0070C0"/>
          <w:sz w:val="24"/>
        </w:rPr>
        <w:t>校园经历</w:t>
      </w:r>
      <w:r>
        <w:rPr>
          <w:b/>
          <w:color w:val="0070C0"/>
          <w:sz w:val="24"/>
        </w:rPr>
        <w:t xml:space="preserve"> 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830" name="Group 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83" name="Shape 4483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30" style="width:526.3pt;height:0.47998pt;mso-position-horizontal-relative:char;mso-position-vertical-relative:line" coordsize="66840,60">
                <v:shape id="Shape 4484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tabs>
          <w:tab w:val="center" w:pos="2100"/>
          <w:tab w:val="center" w:pos="4413"/>
          <w:tab w:val="center" w:pos="6721"/>
          <w:tab w:val="center" w:pos="8613"/>
        </w:tabs>
        <w:ind w:left="-15" w:right="0" w:firstLine="0"/>
        <w:jc w:val="left"/>
      </w:pPr>
      <w:r>
        <w:t>2020.09</w:t>
      </w:r>
      <w:r>
        <w:t>–</w:t>
      </w:r>
      <w:r>
        <w:t xml:space="preserve">2021.09 </w:t>
      </w:r>
      <w:r>
        <w:tab/>
        <w:t xml:space="preserve"> </w:t>
      </w:r>
      <w:r>
        <w:tab/>
        <w:t xml:space="preserve">                </w:t>
      </w:r>
      <w:r>
        <w:t>武汉大学博士生宣讲团</w:t>
      </w:r>
      <w:r>
        <w:t xml:space="preserve"> </w:t>
      </w:r>
      <w:r>
        <w:tab/>
        <w:t xml:space="preserve"> </w:t>
      </w:r>
      <w:r>
        <w:tab/>
        <w:t xml:space="preserve">                        </w:t>
      </w:r>
      <w:r>
        <w:t>讲师</w:t>
      </w:r>
      <w:r>
        <w:t xml:space="preserve"> </w:t>
      </w:r>
    </w:p>
    <w:p w:rsidR="00B0128D" w:rsidRDefault="00616FBC">
      <w:pPr>
        <w:numPr>
          <w:ilvl w:val="0"/>
          <w:numId w:val="3"/>
        </w:numPr>
        <w:spacing w:after="12"/>
        <w:ind w:right="0" w:hanging="420"/>
        <w:jc w:val="left"/>
      </w:pPr>
      <w:r>
        <w:rPr>
          <w:color w:val="767171"/>
        </w:rPr>
        <w:t>参与五校联合宣讲以及校内校外多次宣讲，受益人数达</w:t>
      </w:r>
      <w:r>
        <w:rPr>
          <w:color w:val="767171"/>
        </w:rPr>
        <w:t xml:space="preserve"> </w:t>
      </w:r>
      <w:r>
        <w:rPr>
          <w:color w:val="767171"/>
        </w:rPr>
        <w:t xml:space="preserve">1000 </w:t>
      </w:r>
      <w:r>
        <w:rPr>
          <w:color w:val="767171"/>
        </w:rPr>
        <w:t>人</w:t>
      </w:r>
      <w:r>
        <w:rPr>
          <w:color w:val="767171"/>
        </w:rPr>
        <w:t xml:space="preserve"> </w:t>
      </w:r>
    </w:p>
    <w:p w:rsidR="00B0128D" w:rsidRDefault="00616FBC">
      <w:pPr>
        <w:ind w:left="-5" w:right="21"/>
      </w:pPr>
      <w:r>
        <w:t xml:space="preserve">2020.09-2021.09                       </w:t>
      </w:r>
      <w:r>
        <w:t>武汉大学信息管理学院</w:t>
      </w:r>
      <w:r>
        <w:t xml:space="preserve"> </w:t>
      </w:r>
      <w:r>
        <w:t xml:space="preserve">19 </w:t>
      </w:r>
      <w:r>
        <w:t>博士班</w:t>
      </w:r>
      <w:r>
        <w:t xml:space="preserve">                        </w:t>
      </w:r>
      <w:r>
        <w:t>班长</w:t>
      </w:r>
      <w:r>
        <w:t xml:space="preserve"> </w:t>
      </w:r>
    </w:p>
    <w:p w:rsidR="00B0128D" w:rsidRDefault="00616FBC">
      <w:pPr>
        <w:numPr>
          <w:ilvl w:val="0"/>
          <w:numId w:val="3"/>
        </w:numPr>
        <w:spacing w:after="12"/>
        <w:ind w:right="0" w:hanging="420"/>
        <w:jc w:val="left"/>
      </w:pPr>
      <w:r>
        <w:rPr>
          <w:color w:val="767171"/>
        </w:rPr>
        <w:t>负责上传下达，团结同学。荣获</w:t>
      </w:r>
      <w:r>
        <w:rPr>
          <w:color w:val="767171"/>
        </w:rPr>
        <w:t>“</w:t>
      </w:r>
      <w:r>
        <w:rPr>
          <w:color w:val="767171"/>
        </w:rPr>
        <w:t>先进班集体二</w:t>
      </w:r>
      <w:r>
        <w:rPr>
          <w:color w:val="767171"/>
        </w:rPr>
        <w:t>等奖</w:t>
      </w:r>
      <w:r>
        <w:rPr>
          <w:color w:val="767171"/>
        </w:rPr>
        <w:t>”</w:t>
      </w:r>
      <w:r>
        <w:rPr>
          <w:color w:val="767171"/>
        </w:rPr>
        <w:t xml:space="preserve"> </w:t>
      </w:r>
    </w:p>
    <w:p w:rsidR="00B0128D" w:rsidRDefault="00616FBC">
      <w:pPr>
        <w:spacing w:after="5"/>
        <w:ind w:left="-5" w:right="0"/>
        <w:jc w:val="left"/>
      </w:pPr>
      <w:r>
        <w:t xml:space="preserve">2020.03-2021.09                       </w:t>
      </w:r>
      <w:r>
        <w:t>武汉大学人文社科经典导读课程</w:t>
      </w:r>
      <w:r>
        <w:t xml:space="preserve">                         </w:t>
      </w:r>
      <w:r>
        <w:t>助教</w:t>
      </w:r>
      <w:r>
        <w:t xml:space="preserve"> </w:t>
      </w:r>
    </w:p>
    <w:p w:rsidR="00B0128D" w:rsidRDefault="00616FBC">
      <w:pPr>
        <w:numPr>
          <w:ilvl w:val="0"/>
          <w:numId w:val="3"/>
        </w:numPr>
        <w:spacing w:after="12"/>
        <w:ind w:right="0" w:hanging="420"/>
        <w:jc w:val="left"/>
      </w:pPr>
      <w:r>
        <w:rPr>
          <w:color w:val="767171"/>
        </w:rPr>
        <w:t>负责小班的课程教学，荣获优秀助教</w:t>
      </w:r>
      <w:r>
        <w:rPr>
          <w:color w:val="767171"/>
        </w:rPr>
        <w:t xml:space="preserve"> </w:t>
      </w:r>
    </w:p>
    <w:p w:rsidR="00B0128D" w:rsidRDefault="00616FBC">
      <w:pPr>
        <w:spacing w:after="5"/>
        <w:ind w:left="-5" w:right="0"/>
        <w:jc w:val="left"/>
      </w:pPr>
      <w:r>
        <w:lastRenderedPageBreak/>
        <w:t xml:space="preserve">2013.09-2017.06                       </w:t>
      </w:r>
      <w:r>
        <w:t>华中科技大学信息管理与信息系统本科班</w:t>
      </w:r>
      <w:r>
        <w:t xml:space="preserve">                 </w:t>
      </w:r>
      <w:r>
        <w:t>团支书</w:t>
      </w:r>
      <w:r>
        <w:t xml:space="preserve"> </w:t>
      </w:r>
    </w:p>
    <w:p w:rsidR="00B0128D" w:rsidRDefault="00616FBC">
      <w:pPr>
        <w:numPr>
          <w:ilvl w:val="0"/>
          <w:numId w:val="3"/>
        </w:numPr>
        <w:spacing w:after="154"/>
        <w:ind w:right="0" w:hanging="420"/>
        <w:jc w:val="left"/>
      </w:pPr>
      <w:r>
        <w:rPr>
          <w:color w:val="767171"/>
        </w:rPr>
        <w:t>举办特色团日活动，荣获</w:t>
      </w:r>
      <w:r>
        <w:rPr>
          <w:color w:val="767171"/>
        </w:rPr>
        <w:t>“</w:t>
      </w:r>
      <w:r>
        <w:rPr>
          <w:color w:val="767171"/>
        </w:rPr>
        <w:t>特色团日一等奖</w:t>
      </w:r>
      <w:r>
        <w:rPr>
          <w:color w:val="767171"/>
        </w:rPr>
        <w:t>“</w:t>
      </w:r>
      <w:r>
        <w:rPr>
          <w:color w:val="767171"/>
        </w:rPr>
        <w:t xml:space="preserve"> </w:t>
      </w:r>
    </w:p>
    <w:p w:rsidR="00B0128D" w:rsidRDefault="00616FBC">
      <w:pPr>
        <w:numPr>
          <w:ilvl w:val="0"/>
          <w:numId w:val="3"/>
        </w:numPr>
        <w:spacing w:after="12"/>
        <w:ind w:right="0" w:hanging="420"/>
        <w:jc w:val="left"/>
      </w:pPr>
      <w:r>
        <w:rPr>
          <w:color w:val="767171"/>
        </w:rPr>
        <w:t>举办团会和团组织生活会，荣获</w:t>
      </w:r>
      <w:r>
        <w:rPr>
          <w:color w:val="767171"/>
        </w:rPr>
        <w:t>“</w:t>
      </w:r>
      <w:r>
        <w:rPr>
          <w:color w:val="767171"/>
        </w:rPr>
        <w:t>团会优秀团支部</w:t>
      </w:r>
      <w:r>
        <w:rPr>
          <w:color w:val="767171"/>
        </w:rPr>
        <w:t>“”</w:t>
      </w:r>
      <w:r>
        <w:rPr>
          <w:color w:val="767171"/>
        </w:rPr>
        <w:t>团组织生活优秀团支部</w:t>
      </w:r>
      <w:r>
        <w:rPr>
          <w:color w:val="767171"/>
        </w:rPr>
        <w:t>“</w:t>
      </w:r>
      <w:r>
        <w:rPr>
          <w:color w:val="767171"/>
        </w:rPr>
        <w:t xml:space="preserve"> </w:t>
      </w:r>
    </w:p>
    <w:p w:rsidR="00B0128D" w:rsidRDefault="00616FBC">
      <w:pPr>
        <w:pStyle w:val="1"/>
        <w:ind w:left="-5"/>
      </w:pPr>
      <w:r>
        <w:t>所获奖励</w:t>
      </w:r>
      <w:r>
        <w:t xml:space="preserve"> </w:t>
      </w:r>
    </w:p>
    <w:p w:rsidR="00B0128D" w:rsidRDefault="00616FBC">
      <w:pPr>
        <w:spacing w:after="119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4010" cy="6096"/>
                <wp:effectExtent l="0" t="0" r="0" b="0"/>
                <wp:docPr id="3739" name="Group 3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6096"/>
                          <a:chOff x="0" y="0"/>
                          <a:chExt cx="6684010" cy="6096"/>
                        </a:xfrm>
                      </wpg:grpSpPr>
                      <wps:wsp>
                        <wps:cNvPr id="4485" name="Shape 4485"/>
                        <wps:cNvSpPr/>
                        <wps:spPr>
                          <a:xfrm>
                            <a:off x="0" y="0"/>
                            <a:ext cx="668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914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4B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39" style="width:526.3pt;height:0.47998pt;mso-position-horizontal-relative:char;mso-position-vertical-relative:line" coordsize="66840,60">
                <v:shape id="Shape 4486" style="position:absolute;width:66840;height:91;left:0;top:0;" coordsize="6684010,9144" path="m0,0l6684010,0l6684010,9144l0,9144l0,0">
                  <v:stroke weight="0pt" endcap="flat" joinstyle="miter" miterlimit="10" on="false" color="#000000" opacity="0"/>
                  <v:fill on="true" color="#2e74b5"/>
                </v:shape>
              </v:group>
            </w:pict>
          </mc:Fallback>
        </mc:AlternateContent>
      </w:r>
    </w:p>
    <w:p w:rsidR="00B0128D" w:rsidRDefault="00616FBC">
      <w:pPr>
        <w:numPr>
          <w:ilvl w:val="0"/>
          <w:numId w:val="4"/>
        </w:numPr>
        <w:spacing w:after="0" w:line="259" w:lineRule="auto"/>
        <w:ind w:right="0" w:hanging="420"/>
        <w:jc w:val="left"/>
      </w:pPr>
      <w:r>
        <w:rPr>
          <w:color w:val="404040"/>
        </w:rPr>
        <w:t>2013-</w:t>
      </w:r>
      <w:r>
        <w:rPr>
          <w:color w:val="404040"/>
        </w:rPr>
        <w:t xml:space="preserve">2017 </w:t>
      </w:r>
      <w:r>
        <w:rPr>
          <w:color w:val="404040"/>
        </w:rPr>
        <w:t>获</w:t>
      </w:r>
      <w:r>
        <w:rPr>
          <w:color w:val="404040"/>
        </w:rPr>
        <w:t>“</w:t>
      </w:r>
      <w:r>
        <w:rPr>
          <w:color w:val="404040"/>
        </w:rPr>
        <w:t>国家奖学金</w:t>
      </w:r>
      <w:r>
        <w:rPr>
          <w:color w:val="404040"/>
        </w:rPr>
        <w:t>”“</w:t>
      </w:r>
      <w:r>
        <w:rPr>
          <w:color w:val="404040"/>
        </w:rPr>
        <w:t>国家励志奖学金</w:t>
      </w:r>
      <w:r>
        <w:rPr>
          <w:color w:val="404040"/>
        </w:rPr>
        <w:t>”“</w:t>
      </w:r>
      <w:r>
        <w:rPr>
          <w:color w:val="404040"/>
        </w:rPr>
        <w:t>新生自强奖学金</w:t>
      </w:r>
      <w:r>
        <w:rPr>
          <w:color w:val="404040"/>
        </w:rPr>
        <w:t>”“</w:t>
      </w:r>
      <w:r>
        <w:rPr>
          <w:color w:val="404040"/>
        </w:rPr>
        <w:t>新生社会公益奖学金</w:t>
      </w:r>
      <w:r>
        <w:rPr>
          <w:color w:val="404040"/>
        </w:rPr>
        <w:t>”</w:t>
      </w:r>
      <w:r>
        <w:rPr>
          <w:color w:val="404040"/>
        </w:rPr>
        <w:t>各一次</w:t>
      </w:r>
      <w:r>
        <w:rPr>
          <w:color w:val="404040"/>
        </w:rPr>
        <w:t xml:space="preserve"> </w:t>
      </w:r>
    </w:p>
    <w:p w:rsidR="00B0128D" w:rsidRDefault="00616FBC">
      <w:pPr>
        <w:numPr>
          <w:ilvl w:val="0"/>
          <w:numId w:val="4"/>
        </w:numPr>
        <w:spacing w:after="0" w:line="259" w:lineRule="auto"/>
        <w:ind w:right="0" w:hanging="420"/>
        <w:jc w:val="left"/>
      </w:pPr>
      <w:r>
        <w:rPr>
          <w:color w:val="404040"/>
        </w:rPr>
        <w:t xml:space="preserve">2013-2017 </w:t>
      </w:r>
      <w:r>
        <w:rPr>
          <w:color w:val="404040"/>
        </w:rPr>
        <w:t>获</w:t>
      </w:r>
      <w:r>
        <w:rPr>
          <w:color w:val="404040"/>
        </w:rPr>
        <w:t>“</w:t>
      </w:r>
      <w:r>
        <w:rPr>
          <w:color w:val="404040"/>
        </w:rPr>
        <w:t>三好学生</w:t>
      </w:r>
      <w:r>
        <w:rPr>
          <w:color w:val="404040"/>
        </w:rPr>
        <w:t>”</w:t>
      </w:r>
      <w:r>
        <w:rPr>
          <w:color w:val="404040"/>
        </w:rPr>
        <w:t>两次，获</w:t>
      </w:r>
      <w:r>
        <w:rPr>
          <w:color w:val="404040"/>
        </w:rPr>
        <w:t>“</w:t>
      </w:r>
      <w:r>
        <w:rPr>
          <w:color w:val="404040"/>
        </w:rPr>
        <w:t>优秀共青团员</w:t>
      </w:r>
      <w:r>
        <w:rPr>
          <w:color w:val="404040"/>
        </w:rPr>
        <w:t>”</w:t>
      </w:r>
      <w:r>
        <w:rPr>
          <w:color w:val="404040"/>
        </w:rPr>
        <w:t>三次，获</w:t>
      </w:r>
      <w:r>
        <w:rPr>
          <w:color w:val="404040"/>
        </w:rPr>
        <w:t>“</w:t>
      </w:r>
      <w:r>
        <w:rPr>
          <w:color w:val="404040"/>
        </w:rPr>
        <w:t>团组织生活会优秀个人</w:t>
      </w:r>
      <w:r>
        <w:rPr>
          <w:color w:val="404040"/>
        </w:rPr>
        <w:t>”</w:t>
      </w:r>
      <w:r>
        <w:rPr>
          <w:color w:val="404040"/>
        </w:rPr>
        <w:t>两次</w:t>
      </w:r>
      <w:r>
        <w:rPr>
          <w:color w:val="404040"/>
        </w:rPr>
        <w:t xml:space="preserve"> </w:t>
      </w:r>
    </w:p>
    <w:p w:rsidR="00B0128D" w:rsidRDefault="00616FBC">
      <w:pPr>
        <w:numPr>
          <w:ilvl w:val="0"/>
          <w:numId w:val="4"/>
        </w:numPr>
        <w:spacing w:after="0" w:line="259" w:lineRule="auto"/>
        <w:ind w:right="0" w:hanging="420"/>
        <w:jc w:val="left"/>
      </w:pPr>
      <w:r>
        <w:rPr>
          <w:color w:val="404040"/>
        </w:rPr>
        <w:t xml:space="preserve">2017.06    </w:t>
      </w:r>
      <w:r>
        <w:rPr>
          <w:color w:val="404040"/>
        </w:rPr>
        <w:t>获</w:t>
      </w:r>
      <w:r>
        <w:rPr>
          <w:color w:val="404040"/>
        </w:rPr>
        <w:t>“</w:t>
      </w:r>
      <w:r>
        <w:rPr>
          <w:color w:val="404040"/>
        </w:rPr>
        <w:t>优秀毕业生</w:t>
      </w:r>
      <w:r>
        <w:rPr>
          <w:color w:val="404040"/>
        </w:rPr>
        <w:t>”</w:t>
      </w:r>
      <w:r>
        <w:rPr>
          <w:color w:val="404040"/>
        </w:rPr>
        <w:t xml:space="preserve"> </w:t>
      </w:r>
    </w:p>
    <w:p w:rsidR="00B0128D" w:rsidRDefault="00616FBC">
      <w:pPr>
        <w:numPr>
          <w:ilvl w:val="0"/>
          <w:numId w:val="4"/>
        </w:numPr>
        <w:spacing w:after="0" w:line="259" w:lineRule="auto"/>
        <w:ind w:right="0" w:hanging="420"/>
        <w:jc w:val="left"/>
      </w:pPr>
      <w:r>
        <w:rPr>
          <w:color w:val="404040"/>
        </w:rPr>
        <w:t xml:space="preserve">2021.06    </w:t>
      </w:r>
      <w:r>
        <w:rPr>
          <w:color w:val="404040"/>
        </w:rPr>
        <w:t>获</w:t>
      </w:r>
      <w:r>
        <w:rPr>
          <w:color w:val="404040"/>
        </w:rPr>
        <w:t>“</w:t>
      </w:r>
      <w:r>
        <w:rPr>
          <w:color w:val="404040"/>
        </w:rPr>
        <w:t>社会活动积极分子</w:t>
      </w:r>
      <w:r>
        <w:rPr>
          <w:color w:val="404040"/>
        </w:rPr>
        <w:t>”</w:t>
      </w:r>
      <w:r>
        <w:rPr>
          <w:color w:val="404040"/>
        </w:rPr>
        <w:t>，</w:t>
      </w:r>
      <w:r>
        <w:rPr>
          <w:color w:val="404040"/>
        </w:rPr>
        <w:t>“</w:t>
      </w:r>
      <w:r>
        <w:rPr>
          <w:color w:val="404040"/>
        </w:rPr>
        <w:t>优秀学生干部</w:t>
      </w:r>
      <w:r>
        <w:rPr>
          <w:color w:val="404040"/>
        </w:rPr>
        <w:t>“</w:t>
      </w:r>
      <w:r>
        <w:rPr>
          <w:color w:val="404040"/>
        </w:rPr>
        <w:t>各一次</w:t>
      </w:r>
      <w:r>
        <w:rPr>
          <w:color w:val="404040"/>
        </w:rPr>
        <w:t xml:space="preserve"> </w:t>
      </w:r>
    </w:p>
    <w:p w:rsidR="00B0128D" w:rsidRDefault="00616FBC">
      <w:pPr>
        <w:numPr>
          <w:ilvl w:val="0"/>
          <w:numId w:val="4"/>
        </w:numPr>
        <w:spacing w:after="0" w:line="259" w:lineRule="auto"/>
        <w:ind w:right="0" w:hanging="420"/>
        <w:jc w:val="left"/>
      </w:pPr>
      <w:r>
        <w:rPr>
          <w:color w:val="404040"/>
        </w:rPr>
        <w:t xml:space="preserve">2021.10    </w:t>
      </w:r>
      <w:r>
        <w:rPr>
          <w:color w:val="404040"/>
        </w:rPr>
        <w:t>获</w:t>
      </w:r>
      <w:r>
        <w:rPr>
          <w:color w:val="404040"/>
        </w:rPr>
        <w:t>“</w:t>
      </w:r>
      <w:r>
        <w:rPr>
          <w:color w:val="404040"/>
        </w:rPr>
        <w:t>优秀助教</w:t>
      </w:r>
      <w:r>
        <w:rPr>
          <w:color w:val="404040"/>
        </w:rPr>
        <w:t>”</w:t>
      </w:r>
      <w:r>
        <w:rPr>
          <w:color w:val="404040"/>
        </w:rPr>
        <w:t xml:space="preserve"> </w:t>
      </w:r>
    </w:p>
    <w:p w:rsidR="00B0128D" w:rsidRDefault="00616FB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B0128D">
      <w:pgSz w:w="11906" w:h="16838"/>
      <w:pgMar w:top="690" w:right="680" w:bottom="76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BC" w:rsidRDefault="00616FBC" w:rsidP="00220D6B">
      <w:pPr>
        <w:spacing w:after="0" w:line="240" w:lineRule="auto"/>
      </w:pPr>
      <w:r>
        <w:separator/>
      </w:r>
    </w:p>
  </w:endnote>
  <w:endnote w:type="continuationSeparator" w:id="0">
    <w:p w:rsidR="00616FBC" w:rsidRDefault="00616FBC" w:rsidP="0022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BC" w:rsidRDefault="00616FBC" w:rsidP="00220D6B">
      <w:pPr>
        <w:spacing w:after="0" w:line="240" w:lineRule="auto"/>
      </w:pPr>
      <w:r>
        <w:separator/>
      </w:r>
    </w:p>
  </w:footnote>
  <w:footnote w:type="continuationSeparator" w:id="0">
    <w:p w:rsidR="00616FBC" w:rsidRDefault="00616FBC" w:rsidP="0022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868"/>
    <w:multiLevelType w:val="hybridMultilevel"/>
    <w:tmpl w:val="4022D61E"/>
    <w:lvl w:ilvl="0" w:tplc="FF062B4A">
      <w:start w:val="1"/>
      <w:numFmt w:val="decimal"/>
      <w:lvlText w:val="%1."/>
      <w:lvlJc w:val="left"/>
      <w:pPr>
        <w:ind w:left="3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98C822">
      <w:start w:val="1"/>
      <w:numFmt w:val="lowerLetter"/>
      <w:lvlText w:val="%2"/>
      <w:lvlJc w:val="left"/>
      <w:pPr>
        <w:ind w:left="10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2E7F70">
      <w:start w:val="1"/>
      <w:numFmt w:val="lowerRoman"/>
      <w:lvlText w:val="%3"/>
      <w:lvlJc w:val="left"/>
      <w:pPr>
        <w:ind w:left="18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061AE">
      <w:start w:val="1"/>
      <w:numFmt w:val="decimal"/>
      <w:lvlText w:val="%4"/>
      <w:lvlJc w:val="left"/>
      <w:pPr>
        <w:ind w:left="25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D65656">
      <w:start w:val="1"/>
      <w:numFmt w:val="lowerLetter"/>
      <w:lvlText w:val="%5"/>
      <w:lvlJc w:val="left"/>
      <w:pPr>
        <w:ind w:left="324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2E7E22">
      <w:start w:val="1"/>
      <w:numFmt w:val="lowerRoman"/>
      <w:lvlText w:val="%6"/>
      <w:lvlJc w:val="left"/>
      <w:pPr>
        <w:ind w:left="396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003094">
      <w:start w:val="1"/>
      <w:numFmt w:val="decimal"/>
      <w:lvlText w:val="%7"/>
      <w:lvlJc w:val="left"/>
      <w:pPr>
        <w:ind w:left="468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78F080">
      <w:start w:val="1"/>
      <w:numFmt w:val="lowerLetter"/>
      <w:lvlText w:val="%8"/>
      <w:lvlJc w:val="left"/>
      <w:pPr>
        <w:ind w:left="540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0EBB86">
      <w:start w:val="1"/>
      <w:numFmt w:val="lowerRoman"/>
      <w:lvlText w:val="%9"/>
      <w:lvlJc w:val="left"/>
      <w:pPr>
        <w:ind w:left="6120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07932"/>
    <w:multiLevelType w:val="hybridMultilevel"/>
    <w:tmpl w:val="98B0145A"/>
    <w:lvl w:ilvl="0" w:tplc="195E7E32">
      <w:start w:val="1"/>
      <w:numFmt w:val="bullet"/>
      <w:lvlText w:val="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50660C4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A5D98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481F70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FE4676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9AD4E6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48F636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8AD4A6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EA33A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40404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952623"/>
    <w:multiLevelType w:val="hybridMultilevel"/>
    <w:tmpl w:val="8702D292"/>
    <w:lvl w:ilvl="0" w:tplc="D6063FFA">
      <w:start w:val="1"/>
      <w:numFmt w:val="bullet"/>
      <w:lvlText w:val="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E6E78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6E2C20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6208B2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3E69AA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AA7740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D6792C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10EBD2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82948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829A5"/>
    <w:multiLevelType w:val="hybridMultilevel"/>
    <w:tmpl w:val="B4469282"/>
    <w:lvl w:ilvl="0" w:tplc="FEE892E0">
      <w:start w:val="1"/>
      <w:numFmt w:val="bullet"/>
      <w:lvlText w:val="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565CC2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CCF718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A2E4C8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98973E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4C3258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947F1C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C23318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189E28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76717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D"/>
    <w:rsid w:val="00220D6B"/>
    <w:rsid w:val="00616FBC"/>
    <w:rsid w:val="00B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01A03"/>
  <w15:docId w15:val="{F507C814-765E-4FB6-B3B7-ACEC4734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0" w:right="281" w:hanging="10"/>
      <w:jc w:val="both"/>
    </w:pPr>
    <w:rPr>
      <w:rFonts w:ascii="Microsoft YaHei UI" w:eastAsia="Microsoft YaHei UI" w:hAnsi="Microsoft YaHei UI" w:cs="Microsoft YaHei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Microsoft YaHei UI" w:eastAsia="Microsoft YaHei UI" w:hAnsi="Microsoft YaHei UI" w:cs="Microsoft YaHei UI"/>
      <w:b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Microsoft YaHei UI" w:eastAsia="Microsoft YaHei UI" w:hAnsi="Microsoft YaHei UI" w:cs="Microsoft YaHei UI"/>
      <w:b/>
      <w:color w:val="0070C0"/>
      <w:sz w:val="24"/>
    </w:rPr>
  </w:style>
  <w:style w:type="paragraph" w:styleId="a3">
    <w:name w:val="header"/>
    <w:basedOn w:val="a"/>
    <w:link w:val="a4"/>
    <w:uiPriority w:val="99"/>
    <w:unhideWhenUsed/>
    <w:rsid w:val="00220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D6B"/>
    <w:rPr>
      <w:rFonts w:ascii="Microsoft YaHei UI" w:eastAsia="Microsoft YaHei UI" w:hAnsi="Microsoft YaHei UI" w:cs="Microsoft YaHei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D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D6B"/>
    <w:rPr>
      <w:rFonts w:ascii="Microsoft YaHei UI" w:eastAsia="Microsoft YaHei UI" w:hAnsi="Microsoft YaHei UI" w:cs="Microsoft YaHei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张智宇</dc:creator>
  <cp:keywords/>
  <cp:lastModifiedBy>WHUT</cp:lastModifiedBy>
  <cp:revision>2</cp:revision>
  <dcterms:created xsi:type="dcterms:W3CDTF">2022-10-20T02:36:00Z</dcterms:created>
  <dcterms:modified xsi:type="dcterms:W3CDTF">2022-10-20T02:36:00Z</dcterms:modified>
</cp:coreProperties>
</file>